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40" w:before="340" w:lineRule="auto"/>
        <w:rPr>
          <w:i w:val="1"/>
          <w:color w:val="0d0d0d"/>
          <w:sz w:val="23"/>
          <w:szCs w:val="23"/>
        </w:rPr>
      </w:pPr>
      <w:r w:rsidDel="00000000" w:rsidR="00000000" w:rsidRPr="00000000">
        <w:rPr>
          <w:i w:val="1"/>
          <w:color w:val="0d0d0d"/>
          <w:sz w:val="23"/>
          <w:szCs w:val="23"/>
          <w:rtl w:val="0"/>
        </w:rPr>
        <w:t xml:space="preserve">Sermon Outline (4/28)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40" w:before="340" w:lineRule="auto"/>
        <w:rPr>
          <w:b w:val="1"/>
          <w:color w:val="0d0d0d"/>
          <w:sz w:val="25"/>
          <w:szCs w:val="25"/>
          <w:u w:val="single"/>
        </w:rPr>
      </w:pPr>
      <w:r w:rsidDel="00000000" w:rsidR="00000000" w:rsidRPr="00000000">
        <w:rPr>
          <w:color w:val="0d0d0d"/>
          <w:sz w:val="25"/>
          <w:szCs w:val="25"/>
          <w:rtl w:val="0"/>
        </w:rPr>
        <w:t xml:space="preserve">Sermon Title:</w:t>
      </w:r>
      <w:r w:rsidDel="00000000" w:rsidR="00000000" w:rsidRPr="00000000">
        <w:rPr>
          <w:color w:val="0d0d0d"/>
          <w:sz w:val="25"/>
          <w:szCs w:val="25"/>
          <w:u w:val="single"/>
          <w:rtl w:val="0"/>
        </w:rPr>
        <w:t xml:space="preserve"> “</w:t>
      </w:r>
      <w:r w:rsidDel="00000000" w:rsidR="00000000" w:rsidRPr="00000000">
        <w:rPr>
          <w:b w:val="1"/>
          <w:color w:val="0d0d0d"/>
          <w:sz w:val="25"/>
          <w:szCs w:val="25"/>
          <w:u w:val="single"/>
          <w:rtl w:val="0"/>
        </w:rPr>
        <w:t xml:space="preserve">The Privileges and Duties of Believers in Christ”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40" w:before="340" w:lineRule="auto"/>
        <w:rPr>
          <w:b w:val="1"/>
          <w:color w:val="0d0d0d"/>
          <w:sz w:val="25"/>
          <w:szCs w:val="25"/>
          <w:u w:val="single"/>
        </w:rPr>
      </w:pPr>
      <w:r w:rsidDel="00000000" w:rsidR="00000000" w:rsidRPr="00000000">
        <w:rPr>
          <w:color w:val="0d0d0d"/>
          <w:sz w:val="25"/>
          <w:szCs w:val="25"/>
          <w:rtl w:val="0"/>
        </w:rPr>
        <w:t xml:space="preserve">The scripture passages: </w:t>
      </w:r>
      <w:r w:rsidDel="00000000" w:rsidR="00000000" w:rsidRPr="00000000">
        <w:rPr>
          <w:b w:val="1"/>
          <w:color w:val="0d0d0d"/>
          <w:sz w:val="25"/>
          <w:szCs w:val="25"/>
          <w:u w:val="single"/>
          <w:rtl w:val="0"/>
        </w:rPr>
        <w:t xml:space="preserve">Romans 14:9; 2 Corinthians 1:22; Galatians 5:17-23; Luke 14:25-33 </w:t>
      </w:r>
    </w:p>
    <w:p w:rsidR="00000000" w:rsidDel="00000000" w:rsidP="00000000" w:rsidRDefault="00000000" w:rsidRPr="00000000" w14:paraId="00000004">
      <w:pPr>
        <w:rPr>
          <w:b w:val="1"/>
          <w:color w:val="0d0d0d"/>
          <w:sz w:val="25"/>
          <w:szCs w:val="25"/>
        </w:rPr>
      </w:pPr>
      <w:r w:rsidDel="00000000" w:rsidR="00000000" w:rsidRPr="00000000">
        <w:rPr>
          <w:b w:val="1"/>
          <w:color w:val="0d0d0d"/>
          <w:sz w:val="25"/>
          <w:szCs w:val="25"/>
          <w:rtl w:val="0"/>
        </w:rPr>
        <w:t xml:space="preserve">I. Privileges of Believers</w:t>
      </w:r>
    </w:p>
    <w:p w:rsidR="00000000" w:rsidDel="00000000" w:rsidP="00000000" w:rsidRDefault="00000000" w:rsidRPr="00000000" w14:paraId="00000005">
      <w:pPr>
        <w:rPr>
          <w:color w:val="0d0d0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0d0d0d"/>
          <w:sz w:val="25"/>
          <w:szCs w:val="25"/>
        </w:rPr>
      </w:pPr>
      <w:r w:rsidDel="00000000" w:rsidR="00000000" w:rsidRPr="00000000">
        <w:rPr>
          <w:b w:val="1"/>
          <w:color w:val="0d0d0d"/>
          <w:sz w:val="25"/>
          <w:szCs w:val="25"/>
          <w:rtl w:val="0"/>
        </w:rPr>
        <w:t xml:space="preserve">  A. Close Relationship with God</w:t>
      </w:r>
    </w:p>
    <w:p w:rsidR="00000000" w:rsidDel="00000000" w:rsidP="00000000" w:rsidRDefault="00000000" w:rsidRPr="00000000" w14:paraId="00000007">
      <w:pPr>
        <w:rPr>
          <w:color w:val="0d0d0d"/>
          <w:sz w:val="23"/>
          <w:szCs w:val="23"/>
        </w:rPr>
      </w:pPr>
      <w:r w:rsidDel="00000000" w:rsidR="00000000" w:rsidRPr="00000000">
        <w:rPr>
          <w:color w:val="0d0d0d"/>
          <w:sz w:val="25"/>
          <w:szCs w:val="25"/>
          <w:rtl w:val="0"/>
        </w:rPr>
        <w:t xml:space="preserve">    </w:t>
      </w:r>
      <w:r w:rsidDel="00000000" w:rsidR="00000000" w:rsidRPr="00000000">
        <w:rPr>
          <w:color w:val="0d0d0d"/>
          <w:sz w:val="23"/>
          <w:szCs w:val="23"/>
          <w:rtl w:val="0"/>
        </w:rPr>
        <w:t xml:space="preserve"> 1. The intimate father-child relationship with God.</w:t>
      </w:r>
    </w:p>
    <w:p w:rsidR="00000000" w:rsidDel="00000000" w:rsidP="00000000" w:rsidRDefault="00000000" w:rsidRPr="00000000" w14:paraId="00000008">
      <w:pPr>
        <w:rPr>
          <w:color w:val="0d0d0d"/>
          <w:sz w:val="23"/>
          <w:szCs w:val="23"/>
        </w:rPr>
      </w:pPr>
      <w:r w:rsidDel="00000000" w:rsidR="00000000" w:rsidRPr="00000000">
        <w:rPr>
          <w:color w:val="0d0d0d"/>
          <w:sz w:val="23"/>
          <w:szCs w:val="23"/>
          <w:rtl w:val="0"/>
        </w:rPr>
        <w:t xml:space="preserve">      2. C.S. Lewis's analogy of becoming like Jesus.</w:t>
      </w:r>
    </w:p>
    <w:p w:rsidR="00000000" w:rsidDel="00000000" w:rsidP="00000000" w:rsidRDefault="00000000" w:rsidRPr="00000000" w14:paraId="00000009">
      <w:pPr>
        <w:rPr>
          <w:color w:val="0d0d0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0d0d0d"/>
          <w:sz w:val="25"/>
          <w:szCs w:val="25"/>
        </w:rPr>
      </w:pPr>
      <w:r w:rsidDel="00000000" w:rsidR="00000000" w:rsidRPr="00000000">
        <w:rPr>
          <w:b w:val="1"/>
          <w:color w:val="0d0d0d"/>
          <w:sz w:val="25"/>
          <w:szCs w:val="25"/>
          <w:rtl w:val="0"/>
        </w:rPr>
        <w:t xml:space="preserve">  B. Certain and Stable Relationship with God</w:t>
      </w:r>
    </w:p>
    <w:p w:rsidR="00000000" w:rsidDel="00000000" w:rsidP="00000000" w:rsidRDefault="00000000" w:rsidRPr="00000000" w14:paraId="0000000B">
      <w:pPr>
        <w:rPr>
          <w:color w:val="0d0d0d"/>
          <w:sz w:val="23"/>
          <w:szCs w:val="23"/>
        </w:rPr>
      </w:pPr>
      <w:r w:rsidDel="00000000" w:rsidR="00000000" w:rsidRPr="00000000">
        <w:rPr>
          <w:color w:val="0d0d0d"/>
          <w:sz w:val="25"/>
          <w:szCs w:val="25"/>
          <w:rtl w:val="0"/>
        </w:rPr>
        <w:t xml:space="preserve">   </w:t>
      </w:r>
      <w:r w:rsidDel="00000000" w:rsidR="00000000" w:rsidRPr="00000000">
        <w:rPr>
          <w:color w:val="0d0d0d"/>
          <w:sz w:val="23"/>
          <w:szCs w:val="23"/>
          <w:rtl w:val="0"/>
        </w:rPr>
        <w:t xml:space="preserve">  1. Importance of focusing on God's promises and the Holy Spirit's work.</w:t>
      </w:r>
    </w:p>
    <w:p w:rsidR="00000000" w:rsidDel="00000000" w:rsidP="00000000" w:rsidRDefault="00000000" w:rsidRPr="00000000" w14:paraId="0000000C">
      <w:pPr>
        <w:rPr>
          <w:color w:val="0d0d0d"/>
          <w:sz w:val="23"/>
          <w:szCs w:val="23"/>
        </w:rPr>
      </w:pPr>
      <w:r w:rsidDel="00000000" w:rsidR="00000000" w:rsidRPr="00000000">
        <w:rPr>
          <w:color w:val="0d0d0d"/>
          <w:sz w:val="23"/>
          <w:szCs w:val="23"/>
          <w:rtl w:val="0"/>
        </w:rPr>
        <w:t xml:space="preserve">      2. Signs of the Holy Spirit's presence.</w:t>
      </w:r>
    </w:p>
    <w:p w:rsidR="00000000" w:rsidDel="00000000" w:rsidP="00000000" w:rsidRDefault="00000000" w:rsidRPr="00000000" w14:paraId="0000000D">
      <w:pPr>
        <w:rPr>
          <w:color w:val="0d0d0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0d0d0d"/>
          <w:sz w:val="25"/>
          <w:szCs w:val="25"/>
        </w:rPr>
      </w:pPr>
      <w:r w:rsidDel="00000000" w:rsidR="00000000" w:rsidRPr="00000000">
        <w:rPr>
          <w:b w:val="1"/>
          <w:color w:val="0d0d0d"/>
          <w:sz w:val="25"/>
          <w:szCs w:val="25"/>
          <w:rtl w:val="0"/>
        </w:rPr>
        <w:t xml:space="preserve">  C. Secure Relationship with God</w:t>
      </w:r>
    </w:p>
    <w:p w:rsidR="00000000" w:rsidDel="00000000" w:rsidP="00000000" w:rsidRDefault="00000000" w:rsidRPr="00000000" w14:paraId="0000000F">
      <w:pPr>
        <w:rPr>
          <w:color w:val="0d0d0d"/>
          <w:sz w:val="23"/>
          <w:szCs w:val="23"/>
        </w:rPr>
      </w:pPr>
      <w:r w:rsidDel="00000000" w:rsidR="00000000" w:rsidRPr="00000000">
        <w:rPr>
          <w:color w:val="0d0d0d"/>
          <w:sz w:val="25"/>
          <w:szCs w:val="25"/>
          <w:rtl w:val="0"/>
        </w:rPr>
        <w:t xml:space="preserve">     </w:t>
      </w:r>
      <w:r w:rsidDel="00000000" w:rsidR="00000000" w:rsidRPr="00000000">
        <w:rPr>
          <w:color w:val="0d0d0d"/>
          <w:sz w:val="23"/>
          <w:szCs w:val="23"/>
          <w:rtl w:val="0"/>
        </w:rPr>
        <w:t xml:space="preserve"> 1. Comparison to a stable father-child relationship.</w:t>
      </w:r>
    </w:p>
    <w:p w:rsidR="00000000" w:rsidDel="00000000" w:rsidP="00000000" w:rsidRDefault="00000000" w:rsidRPr="00000000" w14:paraId="00000010">
      <w:pPr>
        <w:rPr>
          <w:color w:val="0d0d0d"/>
          <w:sz w:val="23"/>
          <w:szCs w:val="23"/>
        </w:rPr>
      </w:pPr>
      <w:r w:rsidDel="00000000" w:rsidR="00000000" w:rsidRPr="00000000">
        <w:rPr>
          <w:color w:val="0d0d0d"/>
          <w:sz w:val="23"/>
          <w:szCs w:val="23"/>
          <w:rtl w:val="0"/>
        </w:rPr>
        <w:t xml:space="preserve">       2. Caution against habitual sin and its impact on the relationship.</w:t>
      </w:r>
    </w:p>
    <w:p w:rsidR="00000000" w:rsidDel="00000000" w:rsidP="00000000" w:rsidRDefault="00000000" w:rsidRPr="00000000" w14:paraId="00000011">
      <w:pPr>
        <w:rPr>
          <w:color w:val="0d0d0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0d0d0d"/>
          <w:sz w:val="25"/>
          <w:szCs w:val="25"/>
        </w:rPr>
      </w:pPr>
      <w:r w:rsidDel="00000000" w:rsidR="00000000" w:rsidRPr="00000000">
        <w:rPr>
          <w:b w:val="1"/>
          <w:color w:val="0d0d0d"/>
          <w:sz w:val="25"/>
          <w:szCs w:val="25"/>
          <w:rtl w:val="0"/>
        </w:rPr>
        <w:t xml:space="preserve">II. Duties of Believers</w:t>
      </w:r>
    </w:p>
    <w:p w:rsidR="00000000" w:rsidDel="00000000" w:rsidP="00000000" w:rsidRDefault="00000000" w:rsidRPr="00000000" w14:paraId="00000013">
      <w:pPr>
        <w:rPr>
          <w:color w:val="0d0d0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0d0d0d"/>
          <w:sz w:val="25"/>
          <w:szCs w:val="25"/>
        </w:rPr>
      </w:pPr>
      <w:r w:rsidDel="00000000" w:rsidR="00000000" w:rsidRPr="00000000">
        <w:rPr>
          <w:color w:val="0d0d0d"/>
          <w:sz w:val="25"/>
          <w:szCs w:val="25"/>
          <w:rtl w:val="0"/>
        </w:rPr>
        <w:t xml:space="preserve">  </w:t>
      </w:r>
      <w:r w:rsidDel="00000000" w:rsidR="00000000" w:rsidRPr="00000000">
        <w:rPr>
          <w:b w:val="1"/>
          <w:color w:val="0d0d0d"/>
          <w:sz w:val="25"/>
          <w:szCs w:val="25"/>
          <w:rtl w:val="0"/>
        </w:rPr>
        <w:t xml:space="preserve"> A. Complete Repentance of Sin</w:t>
      </w:r>
    </w:p>
    <w:p w:rsidR="00000000" w:rsidDel="00000000" w:rsidP="00000000" w:rsidRDefault="00000000" w:rsidRPr="00000000" w14:paraId="00000015">
      <w:pPr>
        <w:rPr>
          <w:color w:val="0d0d0d"/>
          <w:sz w:val="23"/>
          <w:szCs w:val="23"/>
        </w:rPr>
      </w:pPr>
      <w:r w:rsidDel="00000000" w:rsidR="00000000" w:rsidRPr="00000000">
        <w:rPr>
          <w:color w:val="0d0d0d"/>
          <w:sz w:val="25"/>
          <w:szCs w:val="25"/>
          <w:rtl w:val="0"/>
        </w:rPr>
        <w:t xml:space="preserve">      </w:t>
      </w:r>
      <w:r w:rsidDel="00000000" w:rsidR="00000000" w:rsidRPr="00000000">
        <w:rPr>
          <w:color w:val="0d0d0d"/>
          <w:sz w:val="23"/>
          <w:szCs w:val="23"/>
          <w:rtl w:val="0"/>
        </w:rPr>
        <w:t xml:space="preserve"> 1. Importance of genuine repentance in the believer's journey.</w:t>
      </w:r>
    </w:p>
    <w:p w:rsidR="00000000" w:rsidDel="00000000" w:rsidP="00000000" w:rsidRDefault="00000000" w:rsidRPr="00000000" w14:paraId="00000016">
      <w:pPr>
        <w:rPr>
          <w:color w:val="0d0d0d"/>
          <w:sz w:val="23"/>
          <w:szCs w:val="23"/>
        </w:rPr>
      </w:pPr>
      <w:r w:rsidDel="00000000" w:rsidR="00000000" w:rsidRPr="00000000">
        <w:rPr>
          <w:color w:val="0d0d0d"/>
          <w:sz w:val="23"/>
          <w:szCs w:val="23"/>
          <w:rtl w:val="0"/>
        </w:rPr>
        <w:t xml:space="preserve">        2. Signs of true repentance and its absence.</w:t>
      </w:r>
    </w:p>
    <w:p w:rsidR="00000000" w:rsidDel="00000000" w:rsidP="00000000" w:rsidRDefault="00000000" w:rsidRPr="00000000" w14:paraId="00000017">
      <w:pPr>
        <w:rPr>
          <w:color w:val="0d0d0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0d0d0d"/>
          <w:sz w:val="25"/>
          <w:szCs w:val="25"/>
        </w:rPr>
      </w:pPr>
      <w:r w:rsidDel="00000000" w:rsidR="00000000" w:rsidRPr="00000000">
        <w:rPr>
          <w:color w:val="0d0d0d"/>
          <w:sz w:val="25"/>
          <w:szCs w:val="25"/>
          <w:rtl w:val="0"/>
        </w:rPr>
        <w:t xml:space="preserve"> </w:t>
      </w:r>
      <w:r w:rsidDel="00000000" w:rsidR="00000000" w:rsidRPr="00000000">
        <w:rPr>
          <w:b w:val="1"/>
          <w:color w:val="0d0d0d"/>
          <w:sz w:val="25"/>
          <w:szCs w:val="25"/>
          <w:rtl w:val="0"/>
        </w:rPr>
        <w:t xml:space="preserve">  B. Self-denial and Bearing the Cross</w:t>
      </w:r>
    </w:p>
    <w:p w:rsidR="00000000" w:rsidDel="00000000" w:rsidP="00000000" w:rsidRDefault="00000000" w:rsidRPr="00000000" w14:paraId="00000019">
      <w:pPr>
        <w:rPr>
          <w:color w:val="0d0d0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0d0d0d"/>
          <w:sz w:val="25"/>
          <w:szCs w:val="25"/>
        </w:rPr>
      </w:pPr>
      <w:r w:rsidDel="00000000" w:rsidR="00000000" w:rsidRPr="00000000">
        <w:rPr>
          <w:b w:val="1"/>
          <w:color w:val="0d0d0d"/>
          <w:sz w:val="25"/>
          <w:szCs w:val="25"/>
          <w:rtl w:val="0"/>
        </w:rPr>
        <w:t xml:space="preserve">   C. Complete Dedication to Jesus as Lord</w:t>
      </w:r>
    </w:p>
    <w:p w:rsidR="00000000" w:rsidDel="00000000" w:rsidP="00000000" w:rsidRDefault="00000000" w:rsidRPr="00000000" w14:paraId="0000001B">
      <w:pPr>
        <w:rPr>
          <w:color w:val="0d0d0d"/>
          <w:sz w:val="23"/>
          <w:szCs w:val="23"/>
        </w:rPr>
      </w:pPr>
      <w:r w:rsidDel="00000000" w:rsidR="00000000" w:rsidRPr="00000000">
        <w:rPr>
          <w:color w:val="0d0d0d"/>
          <w:sz w:val="25"/>
          <w:szCs w:val="25"/>
          <w:rtl w:val="0"/>
        </w:rPr>
        <w:t xml:space="preserve">      </w:t>
      </w:r>
      <w:r w:rsidDel="00000000" w:rsidR="00000000" w:rsidRPr="00000000">
        <w:rPr>
          <w:color w:val="0d0d0d"/>
          <w:sz w:val="23"/>
          <w:szCs w:val="23"/>
          <w:rtl w:val="0"/>
        </w:rPr>
        <w:t xml:space="preserve"> 1. Surrendering every aspect of life to Jesus.</w:t>
      </w:r>
    </w:p>
    <w:p w:rsidR="00000000" w:rsidDel="00000000" w:rsidP="00000000" w:rsidRDefault="00000000" w:rsidRPr="00000000" w14:paraId="0000001C">
      <w:pPr>
        <w:rPr>
          <w:color w:val="0d0d0d"/>
          <w:sz w:val="23"/>
          <w:szCs w:val="23"/>
        </w:rPr>
      </w:pPr>
      <w:r w:rsidDel="00000000" w:rsidR="00000000" w:rsidRPr="00000000">
        <w:rPr>
          <w:color w:val="0d0d0d"/>
          <w:sz w:val="23"/>
          <w:szCs w:val="23"/>
          <w:rtl w:val="0"/>
        </w:rPr>
        <w:t xml:space="preserve">        2. Living out the confession of Jesus as Lord in actions.</w:t>
      </w:r>
    </w:p>
    <w:p w:rsidR="00000000" w:rsidDel="00000000" w:rsidP="00000000" w:rsidRDefault="00000000" w:rsidRPr="00000000" w14:paraId="0000001D">
      <w:pPr>
        <w:rPr>
          <w:color w:val="0d0d0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0d0d0d"/>
          <w:sz w:val="25"/>
          <w:szCs w:val="25"/>
        </w:rPr>
      </w:pPr>
      <w:r w:rsidDel="00000000" w:rsidR="00000000" w:rsidRPr="00000000">
        <w:rPr>
          <w:b w:val="1"/>
          <w:color w:val="0d0d0d"/>
          <w:sz w:val="25"/>
          <w:szCs w:val="25"/>
          <w:rtl w:val="0"/>
        </w:rPr>
        <w:t xml:space="preserve">  III. Conclusion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color w:val="0d0d0d"/>
          <w:sz w:val="23"/>
          <w:szCs w:val="23"/>
          <w:rtl w:val="0"/>
        </w:rPr>
        <w:t xml:space="preserve">Transformative impact of full dedication to God.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80" w:lineRule="auto"/>
        <w:ind w:left="720" w:hanging="36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color w:val="0d0d0d"/>
          <w:sz w:val="23"/>
          <w:szCs w:val="23"/>
          <w:rtl w:val="0"/>
        </w:rPr>
        <w:t xml:space="preserve">Pray earnestly for renewed commitment and the benefits of serving Jesus wholeheartedly.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